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17" w:rsidRPr="00BE5608" w:rsidRDefault="00891A17" w:rsidP="00891A17">
      <w:pPr>
        <w:adjustRightInd w:val="0"/>
        <w:snapToGrid w:val="0"/>
        <w:spacing w:line="360" w:lineRule="exact"/>
        <w:rPr>
          <w:rFonts w:eastAsia="黑体"/>
          <w:snapToGrid w:val="0"/>
          <w:sz w:val="32"/>
          <w:szCs w:val="32"/>
        </w:rPr>
      </w:pPr>
      <w:r w:rsidRPr="00BE5608">
        <w:rPr>
          <w:rFonts w:eastAsia="黑体"/>
          <w:snapToGrid w:val="0"/>
          <w:sz w:val="32"/>
          <w:szCs w:val="32"/>
        </w:rPr>
        <w:t xml:space="preserve">             </w:t>
      </w:r>
    </w:p>
    <w:p w:rsidR="00891A17" w:rsidRPr="00BE5608" w:rsidRDefault="00891A17" w:rsidP="00891A17">
      <w:pPr>
        <w:adjustRightInd w:val="0"/>
        <w:snapToGrid w:val="0"/>
        <w:spacing w:line="560" w:lineRule="exact"/>
        <w:jc w:val="center"/>
        <w:rPr>
          <w:rFonts w:eastAsia="黑体"/>
          <w:snapToGrid w:val="0"/>
          <w:sz w:val="32"/>
          <w:szCs w:val="32"/>
        </w:rPr>
      </w:pPr>
      <w:bookmarkStart w:id="0" w:name="_GoBack"/>
      <w:r w:rsidRPr="00BE5608">
        <w:rPr>
          <w:rFonts w:eastAsia="方正小标宋简体"/>
          <w:b/>
          <w:sz w:val="44"/>
          <w:szCs w:val="44"/>
        </w:rPr>
        <w:t>2019</w:t>
      </w:r>
      <w:r w:rsidRPr="00BE5608">
        <w:rPr>
          <w:rFonts w:eastAsia="方正小标宋简体"/>
          <w:b/>
          <w:sz w:val="44"/>
          <w:szCs w:val="44"/>
        </w:rPr>
        <w:t>年度本科院校及师范类高校教师培训项目任务和计划</w:t>
      </w:r>
    </w:p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019"/>
        <w:gridCol w:w="5297"/>
        <w:gridCol w:w="995"/>
        <w:gridCol w:w="979"/>
        <w:gridCol w:w="2230"/>
        <w:gridCol w:w="2067"/>
      </w:tblGrid>
      <w:tr w:rsidR="00891A17" w:rsidRPr="00BE5608" w:rsidTr="007C59D6">
        <w:trPr>
          <w:trHeight w:hRule="exact" w:val="618"/>
          <w:tblHeader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项目</w:t>
            </w:r>
          </w:p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代码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计划</w:t>
            </w:r>
          </w:p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人数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培训</w:t>
            </w:r>
          </w:p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天数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承担单位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4"/>
              </w:rPr>
            </w:pPr>
            <w:r w:rsidRPr="00BE5608">
              <w:rPr>
                <w:rFonts w:eastAsia="仿宋_GB2312"/>
                <w:b/>
                <w:kern w:val="0"/>
                <w:sz w:val="24"/>
              </w:rPr>
              <w:t>计划时间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国内访问学者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30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省</w:t>
            </w:r>
            <w:proofErr w:type="gramStart"/>
            <w:r w:rsidRPr="00BE5608">
              <w:rPr>
                <w:rFonts w:eastAsia="仿宋_GB2312"/>
                <w:kern w:val="0"/>
                <w:szCs w:val="21"/>
              </w:rPr>
              <w:t>高校师</w:t>
            </w:r>
            <w:proofErr w:type="gramEnd"/>
            <w:r w:rsidRPr="00BE5608">
              <w:rPr>
                <w:rFonts w:eastAsia="仿宋_GB2312"/>
                <w:kern w:val="0"/>
                <w:szCs w:val="21"/>
              </w:rPr>
              <w:t>培中心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骨干研究生导师（管理干部）高级研修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苏州大学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7-8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专业课中青年骨干教师培训（大学物理）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专业课中青年骨干教师培训（工程数学）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南京理工大学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专业课中青年骨干教师培训（英语）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常州大学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专业课中青年骨干教师培训（会计）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江苏理工学院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专业课中青年骨干教师培训（新媒体素养提升）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南京师范大学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专业课中青年骨干教师培训（音乐理论）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南京师范大学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09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专业课中青年骨干教师培训（马克思主义理论）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江苏大学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5-10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10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新教师教学能力提升培训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10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南京师范大学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6-11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11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优秀中青年教师和校长英语强化培训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300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</w:t>
            </w:r>
            <w:r w:rsidRPr="00BE5608">
              <w:rPr>
                <w:rFonts w:eastAsia="仿宋_GB2312"/>
                <w:kern w:val="0"/>
                <w:szCs w:val="21"/>
              </w:rPr>
              <w:t>个月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省</w:t>
            </w:r>
            <w:proofErr w:type="gramStart"/>
            <w:r w:rsidRPr="00BE5608">
              <w:rPr>
                <w:rFonts w:eastAsia="仿宋_GB2312"/>
                <w:kern w:val="0"/>
                <w:szCs w:val="21"/>
              </w:rPr>
              <w:t>高校师</w:t>
            </w:r>
            <w:proofErr w:type="gramEnd"/>
            <w:r w:rsidRPr="00BE5608">
              <w:rPr>
                <w:rFonts w:eastAsia="仿宋_GB2312"/>
                <w:kern w:val="0"/>
                <w:szCs w:val="21"/>
              </w:rPr>
              <w:t>培中心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6-11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12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体育管理干部培训（体卫艺）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52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3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南京体育学院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8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13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公共艺术教师培训（体卫艺）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30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南京农业大学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10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58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rPr>
                  <w:rFonts w:eastAsia="仿宋_GB2312"/>
                  <w:kern w:val="0"/>
                  <w:szCs w:val="21"/>
                </w:rPr>
                <w:t>2019G</w:t>
              </w:r>
            </w:smartTag>
            <w:r w:rsidRPr="00BE5608">
              <w:rPr>
                <w:rFonts w:eastAsia="仿宋_GB2312"/>
                <w:kern w:val="0"/>
                <w:szCs w:val="21"/>
              </w:rPr>
              <w:t>14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军事理论教师培训（体卫艺）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6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南京师范大学、</w:t>
            </w:r>
            <w:proofErr w:type="gramStart"/>
            <w:r w:rsidRPr="00BE5608">
              <w:rPr>
                <w:rFonts w:eastAsia="仿宋_GB2312"/>
                <w:kern w:val="0"/>
                <w:szCs w:val="21"/>
              </w:rPr>
              <w:t>省军事</w:t>
            </w:r>
            <w:proofErr w:type="gramEnd"/>
            <w:r w:rsidRPr="00BE5608">
              <w:rPr>
                <w:rFonts w:eastAsia="仿宋_GB2312"/>
                <w:kern w:val="0"/>
                <w:szCs w:val="21"/>
              </w:rPr>
              <w:t>课教学指导委员会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6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  <w:tr w:rsidR="00891A17" w:rsidRPr="00BE5608" w:rsidTr="007C59D6">
        <w:trPr>
          <w:trHeight w:hRule="exact"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spacing w:line="300" w:lineRule="exact"/>
              <w:jc w:val="center"/>
            </w:pPr>
            <w:smartTag w:uri="urn:schemas-microsoft-com:office:smarttags" w:element="chmetcnv">
              <w:smartTagPr>
                <w:attr w:name="UnitName" w:val="g"/>
                <w:attr w:name="SourceValue" w:val="201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E5608">
                <w:t>2019G</w:t>
              </w:r>
            </w:smartTag>
            <w:r w:rsidRPr="00BE5608">
              <w:t>15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高校足球师资培训（体卫艺）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30</w:t>
            </w:r>
            <w:r w:rsidRPr="00BE5608">
              <w:rPr>
                <w:rFonts w:eastAsia="仿宋_GB2312"/>
                <w:kern w:val="0"/>
                <w:szCs w:val="21"/>
              </w:rPr>
              <w:t>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7</w:t>
            </w:r>
            <w:r w:rsidRPr="00BE5608">
              <w:rPr>
                <w:rFonts w:eastAsia="仿宋_GB2312"/>
                <w:kern w:val="0"/>
                <w:szCs w:val="21"/>
              </w:rPr>
              <w:t>天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河海大学、省足球管理中心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17" w:rsidRPr="00BE5608" w:rsidRDefault="00891A17" w:rsidP="007C59D6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 w:rsidRPr="00BE5608">
              <w:rPr>
                <w:rFonts w:eastAsia="仿宋_GB2312"/>
                <w:kern w:val="0"/>
                <w:szCs w:val="21"/>
              </w:rPr>
              <w:t>2019</w:t>
            </w:r>
            <w:r w:rsidRPr="00BE5608">
              <w:rPr>
                <w:rFonts w:eastAsia="仿宋_GB2312"/>
                <w:kern w:val="0"/>
                <w:szCs w:val="21"/>
              </w:rPr>
              <w:t>年</w:t>
            </w:r>
            <w:r w:rsidRPr="00BE5608">
              <w:rPr>
                <w:rFonts w:eastAsia="仿宋_GB2312"/>
                <w:kern w:val="0"/>
                <w:szCs w:val="21"/>
              </w:rPr>
              <w:t>6</w:t>
            </w:r>
            <w:r w:rsidRPr="00BE5608">
              <w:rPr>
                <w:rFonts w:eastAsia="仿宋_GB2312"/>
                <w:kern w:val="0"/>
                <w:szCs w:val="21"/>
              </w:rPr>
              <w:t>月</w:t>
            </w:r>
          </w:p>
        </w:tc>
      </w:tr>
    </w:tbl>
    <w:p w:rsidR="00891A17" w:rsidRPr="00BE5608" w:rsidRDefault="00891A17" w:rsidP="00891A17">
      <w:pPr>
        <w:spacing w:line="360" w:lineRule="exact"/>
        <w:jc w:val="left"/>
        <w:rPr>
          <w:rFonts w:eastAsia="仿宋_GB2312"/>
          <w:sz w:val="28"/>
          <w:szCs w:val="28"/>
        </w:rPr>
      </w:pPr>
      <w:r w:rsidRPr="00BE5608">
        <w:rPr>
          <w:rFonts w:eastAsia="仿宋_GB2312"/>
          <w:b/>
          <w:sz w:val="28"/>
          <w:szCs w:val="28"/>
        </w:rPr>
        <w:t>注</w:t>
      </w:r>
      <w:r w:rsidRPr="00BE5608">
        <w:rPr>
          <w:rFonts w:eastAsia="仿宋_GB2312"/>
          <w:b/>
          <w:sz w:val="28"/>
          <w:szCs w:val="28"/>
        </w:rPr>
        <w:t>:</w:t>
      </w:r>
      <w:r w:rsidRPr="00BE5608">
        <w:rPr>
          <w:rFonts w:eastAsia="仿宋_GB2312"/>
          <w:b/>
          <w:sz w:val="28"/>
          <w:szCs w:val="28"/>
        </w:rPr>
        <w:t>开班时间以省高校师资培训中心和承担培训单位正式通知为准。</w:t>
      </w:r>
    </w:p>
    <w:p w:rsidR="00777576" w:rsidRPr="00891A17" w:rsidRDefault="00777576"/>
    <w:sectPr w:rsidR="00777576" w:rsidRPr="00891A17" w:rsidSect="00891A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17"/>
    <w:rsid w:val="00777576"/>
    <w:rsid w:val="0089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28E21D8A"/>
  <w15:chartTrackingRefBased/>
  <w15:docId w15:val="{0E815F3F-C94C-49C3-B9AC-6E71A864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2019-04-26T05:24:00Z</dcterms:created>
  <dcterms:modified xsi:type="dcterms:W3CDTF">2019-04-26T05:27:00Z</dcterms:modified>
</cp:coreProperties>
</file>